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C17" w:rsidRDefault="00F16C17"/>
    <w:p w:rsidR="00F16C17" w:rsidRDefault="00F16C17"/>
    <w:p w:rsidR="00F16C17" w:rsidRDefault="00F16C17" w:rsidP="002A75AF">
      <w:pPr>
        <w:pStyle w:val="20"/>
        <w:keepNext/>
        <w:keepLines/>
        <w:shd w:val="clear" w:color="auto" w:fill="auto"/>
        <w:spacing w:line="440" w:lineRule="exact"/>
      </w:pPr>
      <w:r>
        <w:rPr>
          <w:color w:val="000000"/>
          <w:lang w:eastAsia="ru-RU"/>
        </w:rPr>
        <w:t>ГЛАВА</w:t>
      </w:r>
    </w:p>
    <w:p w:rsidR="00F16C17" w:rsidRDefault="00F16C17" w:rsidP="002A75AF">
      <w:pPr>
        <w:pStyle w:val="30"/>
        <w:shd w:val="clear" w:color="auto" w:fill="auto"/>
        <w:spacing w:line="360" w:lineRule="exact"/>
        <w:jc w:val="center"/>
      </w:pPr>
      <w:r>
        <w:t>Талдомского муниципального р</w:t>
      </w:r>
      <w:r>
        <w:rPr>
          <w:color w:val="000000"/>
          <w:lang w:eastAsia="ru-RU"/>
        </w:rPr>
        <w:t>айона Московской области</w:t>
      </w:r>
    </w:p>
    <w:p w:rsidR="00F16C17" w:rsidRDefault="00F16C17"/>
    <w:p w:rsidR="00F16C17" w:rsidRDefault="00F16C17"/>
    <w:p w:rsidR="00F16C17" w:rsidRDefault="00F16C17" w:rsidP="002A75AF">
      <w:pPr>
        <w:jc w:val="center"/>
        <w:rPr>
          <w:sz w:val="36"/>
          <w:szCs w:val="36"/>
        </w:rPr>
      </w:pPr>
      <w:r w:rsidRPr="002A75AF">
        <w:rPr>
          <w:sz w:val="36"/>
          <w:szCs w:val="36"/>
        </w:rPr>
        <w:t>ПОСТАНОВЛЕНИЕ</w:t>
      </w:r>
    </w:p>
    <w:p w:rsidR="00F16C17" w:rsidRDefault="00F16C17" w:rsidP="002A75AF">
      <w:pPr>
        <w:jc w:val="center"/>
        <w:rPr>
          <w:sz w:val="36"/>
          <w:szCs w:val="36"/>
        </w:rPr>
      </w:pPr>
    </w:p>
    <w:p w:rsidR="00F16C17" w:rsidRPr="002A75AF" w:rsidRDefault="00F16C17" w:rsidP="002A75AF">
      <w:pPr>
        <w:jc w:val="center"/>
        <w:rPr>
          <w:sz w:val="36"/>
          <w:szCs w:val="36"/>
        </w:rPr>
      </w:pPr>
      <w:r>
        <w:rPr>
          <w:sz w:val="36"/>
          <w:szCs w:val="36"/>
        </w:rPr>
        <w:t>от 24.11.2015 г. №2468</w:t>
      </w:r>
    </w:p>
    <w:p w:rsidR="00F16C17" w:rsidRDefault="00F16C17"/>
    <w:p w:rsidR="00F16C17" w:rsidRDefault="00F16C17"/>
    <w:p w:rsidR="00F16C17" w:rsidRDefault="00F16C17"/>
    <w:p w:rsidR="00F16C17" w:rsidRDefault="00F16C17"/>
    <w:p w:rsidR="00F16C17" w:rsidRDefault="00F16C17">
      <w:r>
        <w:t xml:space="preserve">«Об утверждении Муниципального стандарта </w:t>
      </w:r>
    </w:p>
    <w:p w:rsidR="00F16C17" w:rsidRDefault="00F16C17">
      <w:r>
        <w:t xml:space="preserve">деятельности администрации Талдомского </w:t>
      </w:r>
    </w:p>
    <w:p w:rsidR="00F16C17" w:rsidRDefault="00F16C17">
      <w:r>
        <w:t xml:space="preserve">муниципального района Московской </w:t>
      </w:r>
    </w:p>
    <w:p w:rsidR="00F16C17" w:rsidRDefault="00F16C17">
      <w:r>
        <w:t xml:space="preserve">области по обеспечению благоприятного </w:t>
      </w:r>
    </w:p>
    <w:p w:rsidR="00F16C17" w:rsidRDefault="00F16C17">
      <w:r>
        <w:t>инвестиционного климата в Талдомском</w:t>
      </w:r>
    </w:p>
    <w:p w:rsidR="00F16C17" w:rsidRDefault="00F16C17">
      <w:r>
        <w:t>муниципальном  районе»</w:t>
      </w:r>
    </w:p>
    <w:p w:rsidR="00F16C17" w:rsidRDefault="00F16C17"/>
    <w:p w:rsidR="00F16C17" w:rsidRDefault="00F16C17" w:rsidP="00E2516A">
      <w:pPr>
        <w:jc w:val="both"/>
      </w:pPr>
    </w:p>
    <w:p w:rsidR="00F16C17" w:rsidRDefault="00F16C17" w:rsidP="00E2516A">
      <w:pPr>
        <w:jc w:val="both"/>
      </w:pPr>
      <w:r>
        <w:t xml:space="preserve">             В соответствии с поручение Президента Российской Федерации от 25 апреля 2015 года №Пр-815 ГС по итогам заседания Государственного совета Российской Федерации 7 апреля 2015 года, а также, в целях повышения эффективности деятельности администрации Талдомского муниципального района по созданию благоприятных условий для осуществления инвестиционной деятельности и привлечения инвестиций в Талдомский муниципальный район,</w:t>
      </w:r>
    </w:p>
    <w:p w:rsidR="00F16C17" w:rsidRDefault="00F16C17" w:rsidP="00E2516A">
      <w:pPr>
        <w:jc w:val="both"/>
      </w:pPr>
    </w:p>
    <w:p w:rsidR="00F16C17" w:rsidRDefault="00F16C17" w:rsidP="00E2516A">
      <w:pPr>
        <w:jc w:val="center"/>
      </w:pPr>
      <w:r>
        <w:t>постановляю:</w:t>
      </w:r>
    </w:p>
    <w:p w:rsidR="00F16C17" w:rsidRDefault="00F16C17" w:rsidP="00E2516A">
      <w:pPr>
        <w:jc w:val="both"/>
      </w:pPr>
    </w:p>
    <w:p w:rsidR="00F16C17" w:rsidRDefault="00F16C17" w:rsidP="00E2516A">
      <w:pPr>
        <w:pStyle w:val="ListParagraph"/>
        <w:numPr>
          <w:ilvl w:val="0"/>
          <w:numId w:val="2"/>
        </w:numPr>
        <w:ind w:left="0" w:firstLine="426"/>
        <w:jc w:val="both"/>
      </w:pPr>
      <w:r>
        <w:t>Утвердить Муниципальный стандарт деятельности администрации Талдомского муниципального района Московской области по обеспечению благоприятного инвестиционного климата в Талдомском муниципальном районе (приложение).</w:t>
      </w:r>
    </w:p>
    <w:p w:rsidR="00F16C17" w:rsidRDefault="00F16C17" w:rsidP="00E2516A">
      <w:pPr>
        <w:pStyle w:val="ListParagraph"/>
        <w:numPr>
          <w:ilvl w:val="0"/>
          <w:numId w:val="2"/>
        </w:numPr>
        <w:ind w:left="0" w:firstLine="426"/>
        <w:jc w:val="both"/>
      </w:pPr>
      <w:r>
        <w:t>Назначить ответственного за внедрение требований Муниципального стандарта деятельности администрации Талдомского муниципального района Московской области по созданию благоприятных условий для осуществления инвестиционной деятельности и привлечения инвестиций в Талдомский муниципальный район – Гришину Л.М., заместителя Главы администрации Талдомского муниципального района.</w:t>
      </w:r>
    </w:p>
    <w:p w:rsidR="00F16C17" w:rsidRDefault="00F16C17" w:rsidP="00E2516A">
      <w:pPr>
        <w:pStyle w:val="ListParagraph"/>
        <w:numPr>
          <w:ilvl w:val="0"/>
          <w:numId w:val="2"/>
        </w:numPr>
        <w:ind w:left="0" w:firstLine="426"/>
        <w:jc w:val="both"/>
      </w:pPr>
      <w:r>
        <w:t>Настоящее постановление разместить на официальном сайте администрации Талдомского муниципального района.</w:t>
      </w:r>
    </w:p>
    <w:p w:rsidR="00F16C17" w:rsidRDefault="00F16C17" w:rsidP="00E2516A">
      <w:pPr>
        <w:pStyle w:val="ListParagraph"/>
        <w:numPr>
          <w:ilvl w:val="0"/>
          <w:numId w:val="2"/>
        </w:numPr>
        <w:ind w:left="0" w:firstLine="426"/>
        <w:jc w:val="both"/>
      </w:pPr>
      <w:r>
        <w:t>Контроль за исполнением данного постановления оставляю за собой.</w:t>
      </w:r>
    </w:p>
    <w:p w:rsidR="00F16C17" w:rsidRDefault="00F16C17" w:rsidP="003C45D5"/>
    <w:p w:rsidR="00F16C17" w:rsidRDefault="00F16C17" w:rsidP="003C45D5"/>
    <w:p w:rsidR="00F16C17" w:rsidRDefault="00F16C17" w:rsidP="003C45D5">
      <w:r>
        <w:t xml:space="preserve">Глава Талдомского </w:t>
      </w:r>
    </w:p>
    <w:p w:rsidR="00F16C17" w:rsidRDefault="00F16C17" w:rsidP="003C45D5">
      <w:r>
        <w:t xml:space="preserve">муниципального района                                                                                  В.Ю.Юдин           </w:t>
      </w:r>
    </w:p>
    <w:p w:rsidR="00F16C17" w:rsidRDefault="00F16C17" w:rsidP="003C45D5"/>
    <w:p w:rsidR="00F16C17" w:rsidRPr="00532D53" w:rsidRDefault="00F16C17" w:rsidP="003C45D5">
      <w:pPr>
        <w:rPr>
          <w:color w:val="FFFFFF"/>
          <w:sz w:val="20"/>
          <w:szCs w:val="20"/>
        </w:rPr>
      </w:pPr>
      <w:r w:rsidRPr="00532D53">
        <w:rPr>
          <w:color w:val="FFFFFF"/>
          <w:sz w:val="20"/>
          <w:szCs w:val="20"/>
        </w:rPr>
        <w:t>исп.Марусева Е.В.</w:t>
      </w:r>
    </w:p>
    <w:p w:rsidR="00F16C17" w:rsidRDefault="00F16C17" w:rsidP="003C45D5">
      <w:pPr>
        <w:rPr>
          <w:sz w:val="20"/>
          <w:szCs w:val="20"/>
        </w:rPr>
      </w:pPr>
    </w:p>
    <w:p w:rsidR="00F16C17" w:rsidRPr="00532D53" w:rsidRDefault="00F16C17" w:rsidP="003C45D5">
      <w:pPr>
        <w:rPr>
          <w:color w:val="FFFFFF"/>
          <w:sz w:val="20"/>
          <w:szCs w:val="20"/>
        </w:rPr>
      </w:pPr>
      <w:r w:rsidRPr="00532D53">
        <w:rPr>
          <w:color w:val="FFFFFF"/>
          <w:sz w:val="20"/>
          <w:szCs w:val="20"/>
        </w:rPr>
        <w:t>Разослано:</w:t>
      </w:r>
    </w:p>
    <w:p w:rsidR="00F16C17" w:rsidRPr="00532D53" w:rsidRDefault="00F16C17" w:rsidP="003C45D5">
      <w:pPr>
        <w:rPr>
          <w:color w:val="FFFFFF"/>
          <w:sz w:val="20"/>
          <w:szCs w:val="20"/>
        </w:rPr>
      </w:pPr>
      <w:r w:rsidRPr="00532D53">
        <w:rPr>
          <w:color w:val="FFFFFF"/>
          <w:sz w:val="20"/>
          <w:szCs w:val="20"/>
        </w:rPr>
        <w:t xml:space="preserve"> В дело-2,  Гришина Л.М.-1, Любшев М.А.-1, Никитин В.В.-1, экон.отдел-1., Быкова Е.Б.-1.</w:t>
      </w:r>
    </w:p>
    <w:sectPr w:rsidR="00F16C17" w:rsidRPr="00532D53" w:rsidSect="00F414E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B226D"/>
    <w:multiLevelType w:val="hybridMultilevel"/>
    <w:tmpl w:val="A35688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3E5190"/>
    <w:multiLevelType w:val="hybridMultilevel"/>
    <w:tmpl w:val="B5AE8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5D5"/>
    <w:rsid w:val="0006459C"/>
    <w:rsid w:val="001200AC"/>
    <w:rsid w:val="0018172C"/>
    <w:rsid w:val="001D4045"/>
    <w:rsid w:val="00265B45"/>
    <w:rsid w:val="002A75AF"/>
    <w:rsid w:val="003371E4"/>
    <w:rsid w:val="003C45D5"/>
    <w:rsid w:val="00532D53"/>
    <w:rsid w:val="00587698"/>
    <w:rsid w:val="005A0C8C"/>
    <w:rsid w:val="00764D24"/>
    <w:rsid w:val="007D5526"/>
    <w:rsid w:val="00DA362F"/>
    <w:rsid w:val="00E2516A"/>
    <w:rsid w:val="00F16C17"/>
    <w:rsid w:val="00F4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045"/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45D5"/>
    <w:pPr>
      <w:ind w:left="720"/>
      <w:contextualSpacing/>
    </w:pPr>
  </w:style>
  <w:style w:type="character" w:customStyle="1" w:styleId="2">
    <w:name w:val="Заголовок №2_"/>
    <w:basedOn w:val="DefaultParagraphFont"/>
    <w:link w:val="20"/>
    <w:uiPriority w:val="99"/>
    <w:locked/>
    <w:rsid w:val="002A75AF"/>
    <w:rPr>
      <w:rFonts w:eastAsia="Times New Roman" w:cs="Times New Roman"/>
      <w:b/>
      <w:bCs/>
      <w:sz w:val="44"/>
      <w:szCs w:val="44"/>
      <w:shd w:val="clear" w:color="auto" w:fill="FFFFFF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2A75AF"/>
    <w:rPr>
      <w:rFonts w:ascii="Sylfaen" w:eastAsia="Times New Roman" w:hAnsi="Sylfaen" w:cs="Sylfaen"/>
      <w:spacing w:val="-10"/>
      <w:sz w:val="36"/>
      <w:szCs w:val="36"/>
      <w:shd w:val="clear" w:color="auto" w:fill="FFFFFF"/>
    </w:rPr>
  </w:style>
  <w:style w:type="paragraph" w:customStyle="1" w:styleId="20">
    <w:name w:val="Заголовок №2"/>
    <w:basedOn w:val="Normal"/>
    <w:link w:val="2"/>
    <w:uiPriority w:val="99"/>
    <w:rsid w:val="002A75AF"/>
    <w:pPr>
      <w:widowControl w:val="0"/>
      <w:shd w:val="clear" w:color="auto" w:fill="FFFFFF"/>
      <w:spacing w:line="240" w:lineRule="atLeast"/>
      <w:jc w:val="center"/>
      <w:outlineLvl w:val="1"/>
    </w:pPr>
    <w:rPr>
      <w:rFonts w:eastAsia="Times New Roman"/>
      <w:b/>
      <w:bCs/>
      <w:sz w:val="44"/>
      <w:szCs w:val="44"/>
    </w:rPr>
  </w:style>
  <w:style w:type="paragraph" w:customStyle="1" w:styleId="30">
    <w:name w:val="Основной текст (3)"/>
    <w:basedOn w:val="Normal"/>
    <w:link w:val="3"/>
    <w:uiPriority w:val="99"/>
    <w:rsid w:val="002A75AF"/>
    <w:pPr>
      <w:widowControl w:val="0"/>
      <w:shd w:val="clear" w:color="auto" w:fill="FFFFFF"/>
      <w:spacing w:line="240" w:lineRule="atLeast"/>
      <w:jc w:val="right"/>
    </w:pPr>
    <w:rPr>
      <w:rFonts w:ascii="Sylfaen" w:hAnsi="Sylfaen" w:cs="Sylfaen"/>
      <w:spacing w:val="-1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267</Words>
  <Characters>1526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</cp:revision>
  <cp:lastPrinted>2015-11-25T11:45:00Z</cp:lastPrinted>
  <dcterms:created xsi:type="dcterms:W3CDTF">2015-11-25T11:27:00Z</dcterms:created>
  <dcterms:modified xsi:type="dcterms:W3CDTF">2016-01-29T07:25:00Z</dcterms:modified>
</cp:coreProperties>
</file>